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F6F" w:rsidRPr="003F5F6F" w:rsidRDefault="003F5F6F" w:rsidP="003F5F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F5F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3F5F6F" w:rsidRPr="003F5F6F" w:rsidRDefault="003F5F6F" w:rsidP="003F5F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3F5F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3F5F6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3F5F6F" w:rsidRPr="003F5F6F" w:rsidRDefault="003F5F6F" w:rsidP="003F5F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5F6F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F5F6F" w:rsidRPr="003F5F6F" w:rsidRDefault="003F5F6F" w:rsidP="003F5F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5F6F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3F5F6F" w:rsidRPr="003F5F6F" w:rsidRDefault="003F5F6F" w:rsidP="003F5F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5F6F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453051" w:rsidRPr="006806C8" w:rsidRDefault="00453051" w:rsidP="004530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53051" w:rsidRPr="006806C8" w:rsidTr="00590634">
        <w:tc>
          <w:tcPr>
            <w:tcW w:w="3510" w:type="dxa"/>
          </w:tcPr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53051" w:rsidRPr="006806C8" w:rsidRDefault="00453051" w:rsidP="00453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00F5F" w:rsidRDefault="00453051" w:rsidP="00700F5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700F5F" w:rsidRPr="00700F5F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700F5F" w:rsidRPr="006806C8" w:rsidRDefault="00700F5F" w:rsidP="00700F5F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hAnsi="Times New Roman"/>
          <w:i/>
          <w:sz w:val="28"/>
          <w:szCs w:val="28"/>
          <w:lang w:eastAsia="ar-SA"/>
        </w:rPr>
        <w:t>живопись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»</w:t>
      </w:r>
    </w:p>
    <w:p w:rsidR="00700F5F" w:rsidRDefault="00700F5F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453051" w:rsidRPr="006806C8" w:rsidRDefault="001F35D4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60C68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60C68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B715EE">
        <w:rPr>
          <w:rFonts w:ascii="Times New Roman" w:hAnsi="Times New Roman"/>
          <w:i/>
          <w:sz w:val="28"/>
          <w:szCs w:val="28"/>
          <w:lang w:eastAsia="ar-SA"/>
        </w:rPr>
        <w:t>3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B715EE">
        <w:rPr>
          <w:rFonts w:ascii="Times New Roman" w:hAnsi="Times New Roman"/>
          <w:i/>
          <w:sz w:val="28"/>
          <w:szCs w:val="28"/>
          <w:lang w:eastAsia="ar-SA"/>
        </w:rPr>
        <w:t>5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60C68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920B5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453051" w:rsidRPr="00160C6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60C68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00F5F" w:rsidRPr="00160C68">
        <w:rPr>
          <w:rFonts w:ascii="Times New Roman" w:hAnsi="Times New Roman"/>
          <w:i/>
          <w:sz w:val="28"/>
          <w:szCs w:val="28"/>
          <w:lang w:eastAsia="ar-SA"/>
        </w:rPr>
        <w:t>Т</w:t>
      </w:r>
      <w:r w:rsidR="007454EA" w:rsidRPr="00160C68">
        <w:rPr>
          <w:rFonts w:ascii="Times New Roman" w:hAnsi="Times New Roman"/>
          <w:i/>
          <w:sz w:val="28"/>
          <w:szCs w:val="28"/>
          <w:lang w:eastAsia="ar-SA"/>
        </w:rPr>
        <w:t>ретий</w:t>
      </w:r>
      <w:r w:rsidRPr="00160C68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95E6F" w:rsidRDefault="00495E6F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95E6F" w:rsidRDefault="00495E6F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95E6F" w:rsidRPr="006806C8" w:rsidRDefault="00495E6F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Автор-составитель:</w:t>
      </w:r>
    </w:p>
    <w:p w:rsidR="00453051" w:rsidRPr="006806C8" w:rsidRDefault="00B715EE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  <w:r w:rsidR="00435CBE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1F35D4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B715EE" w:rsidRPr="006806C8" w:rsidRDefault="00B715EE" w:rsidP="004530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715EE" w:rsidRPr="009643C8" w:rsidRDefault="00B715EE" w:rsidP="00B715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643C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B715EE" w:rsidRPr="001F35D4" w:rsidRDefault="00B715EE" w:rsidP="00B71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5D4">
        <w:rPr>
          <w:rFonts w:ascii="Times New Roman" w:hAnsi="Times New Roman"/>
          <w:sz w:val="24"/>
          <w:szCs w:val="24"/>
        </w:rPr>
        <w:t>Рабочая программа предмет «живопись</w:t>
      </w:r>
      <w:r w:rsidR="001F35D4">
        <w:rPr>
          <w:rFonts w:ascii="Times New Roman" w:hAnsi="Times New Roman"/>
          <w:sz w:val="24"/>
          <w:szCs w:val="24"/>
        </w:rPr>
        <w:t xml:space="preserve">» художественной </w:t>
      </w:r>
      <w:r w:rsidRPr="001F35D4">
        <w:rPr>
          <w:rFonts w:ascii="Times New Roman" w:hAnsi="Times New Roman"/>
          <w:sz w:val="24"/>
          <w:szCs w:val="24"/>
        </w:rPr>
        <w:t xml:space="preserve">направленности, рассчитана на 1 год обучения для детей от 13 до 15 лет. </w:t>
      </w:r>
    </w:p>
    <w:p w:rsidR="003F53C7" w:rsidRPr="003F53C7" w:rsidRDefault="003F53C7" w:rsidP="00B715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F35D4">
        <w:rPr>
          <w:rFonts w:ascii="Times New Roman" w:hAnsi="Times New Roman"/>
          <w:sz w:val="24"/>
          <w:szCs w:val="24"/>
        </w:rPr>
        <w:t>В третьем классе основное внимание уделяется</w:t>
      </w:r>
      <w:r>
        <w:rPr>
          <w:rFonts w:ascii="Times New Roman" w:hAnsi="Times New Roman"/>
          <w:sz w:val="24"/>
          <w:szCs w:val="24"/>
        </w:rPr>
        <w:t xml:space="preserve"> передаче плановости и материальности предметов.</w:t>
      </w:r>
    </w:p>
    <w:p w:rsidR="00B715EE" w:rsidRDefault="00920B52" w:rsidP="00B715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работы – групповая</w:t>
      </w:r>
      <w:r w:rsidR="00B715EE" w:rsidRPr="00922F37">
        <w:rPr>
          <w:rFonts w:ascii="Times New Roman" w:hAnsi="Times New Roman" w:cs="Times New Roman"/>
          <w:sz w:val="24"/>
          <w:szCs w:val="24"/>
        </w:rPr>
        <w:t xml:space="preserve">. Занятия проводятся 1 раз в неделю по </w:t>
      </w:r>
      <w:r w:rsidR="00B715EE">
        <w:rPr>
          <w:rFonts w:ascii="Times New Roman" w:hAnsi="Times New Roman" w:cs="Times New Roman"/>
          <w:sz w:val="24"/>
          <w:szCs w:val="24"/>
        </w:rPr>
        <w:t>2</w:t>
      </w:r>
      <w:r w:rsidR="00B715EE"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B715EE">
        <w:rPr>
          <w:rFonts w:ascii="Times New Roman" w:hAnsi="Times New Roman" w:cs="Times New Roman"/>
          <w:sz w:val="24"/>
          <w:szCs w:val="24"/>
        </w:rPr>
        <w:t>а</w:t>
      </w:r>
      <w:r w:rsidR="00B715EE" w:rsidRPr="00922F37">
        <w:rPr>
          <w:rFonts w:ascii="Times New Roman" w:hAnsi="Times New Roman" w:cs="Times New Roman"/>
          <w:sz w:val="24"/>
          <w:szCs w:val="24"/>
        </w:rPr>
        <w:t xml:space="preserve"> (</w:t>
      </w:r>
      <w:r w:rsidR="00B715EE">
        <w:rPr>
          <w:rFonts w:ascii="Times New Roman" w:hAnsi="Times New Roman" w:cs="Times New Roman"/>
          <w:sz w:val="24"/>
          <w:szCs w:val="24"/>
        </w:rPr>
        <w:t>72</w:t>
      </w:r>
      <w:r w:rsidR="00B715EE"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B715EE">
        <w:rPr>
          <w:rFonts w:ascii="Times New Roman" w:hAnsi="Times New Roman" w:cs="Times New Roman"/>
          <w:sz w:val="24"/>
          <w:szCs w:val="24"/>
        </w:rPr>
        <w:t>а в год)</w:t>
      </w:r>
    </w:p>
    <w:p w:rsidR="00B715EE" w:rsidRDefault="001F35D4" w:rsidP="00B715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B715EE" w:rsidRPr="00D235A2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715EE" w:rsidRDefault="00700F5F" w:rsidP="00700F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1F35D4" w:rsidRPr="00700F5F" w:rsidRDefault="001F35D4" w:rsidP="00700F5F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«Живопись»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50"/>
        <w:gridCol w:w="729"/>
        <w:gridCol w:w="850"/>
        <w:gridCol w:w="993"/>
        <w:gridCol w:w="1984"/>
        <w:gridCol w:w="1366"/>
      </w:tblGrid>
      <w:tr w:rsidR="001F35D4" w:rsidTr="001F35D4">
        <w:trPr>
          <w:trHeight w:val="477"/>
        </w:trPr>
        <w:tc>
          <w:tcPr>
            <w:tcW w:w="567" w:type="dxa"/>
            <w:vMerge w:val="restart"/>
          </w:tcPr>
          <w:p w:rsidR="001F35D4" w:rsidRPr="00B715EE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5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50" w:type="dxa"/>
            <w:vMerge w:val="restart"/>
          </w:tcPr>
          <w:p w:rsidR="001F35D4" w:rsidRPr="00B715EE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5EE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72" w:type="dxa"/>
            <w:gridSpan w:val="3"/>
            <w:tcBorders>
              <w:bottom w:val="single" w:sz="4" w:space="0" w:color="auto"/>
            </w:tcBorders>
          </w:tcPr>
          <w:p w:rsidR="001F35D4" w:rsidRPr="00B715EE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5E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1F35D4" w:rsidRPr="00B715EE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366" w:type="dxa"/>
            <w:vMerge w:val="restart"/>
          </w:tcPr>
          <w:p w:rsidR="001F35D4" w:rsidRPr="00B715EE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5EE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1F35D4" w:rsidTr="001F35D4">
        <w:trPr>
          <w:trHeight w:val="456"/>
        </w:trPr>
        <w:tc>
          <w:tcPr>
            <w:tcW w:w="567" w:type="dxa"/>
            <w:vMerge/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984" w:type="dxa"/>
            <w:vMerge/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vMerge/>
          </w:tcPr>
          <w:p w:rsidR="001F35D4" w:rsidRDefault="001F35D4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="-919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69"/>
        <w:gridCol w:w="850"/>
        <w:gridCol w:w="851"/>
        <w:gridCol w:w="850"/>
        <w:gridCol w:w="2126"/>
        <w:gridCol w:w="1276"/>
      </w:tblGrid>
      <w:tr w:rsidR="001F35D4" w:rsidRPr="001F35D4" w:rsidTr="003C1002"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Обзор тем 3-го года обучения.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F35D4" w:rsidRPr="001F35D4" w:rsidTr="003C1002"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 натюрморт. Техника исполнения «по- сырому».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F35D4" w:rsidRPr="001F35D4" w:rsidTr="003C1002"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«Осенняя палитра». Техника исполнения «мазками».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F35D4" w:rsidRPr="001F35D4" w:rsidTr="003C1002"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 «Декоративный натюрморт».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F35D4" w:rsidRPr="001F35D4" w:rsidTr="003C1002"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Натюрморт с драпировкой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F35D4" w:rsidRPr="001F35D4" w:rsidTr="003C1002"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«Стиль художника».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F35D4" w:rsidRPr="001F35D4" w:rsidTr="003C1002">
        <w:trPr>
          <w:trHeight w:val="1349"/>
        </w:trPr>
        <w:tc>
          <w:tcPr>
            <w:tcW w:w="534" w:type="dxa"/>
          </w:tcPr>
          <w:p w:rsidR="001F35D4" w:rsidRPr="001F35D4" w:rsidRDefault="001F35D4" w:rsidP="001F3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«Натюрморт» (гуашь). Работа предполагает использование знаний и умений, приобретенных в течении всех лет обучения.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F35D4" w:rsidRPr="001F35D4" w:rsidTr="003C1002">
        <w:tc>
          <w:tcPr>
            <w:tcW w:w="4503" w:type="dxa"/>
            <w:gridSpan w:val="2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1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1F35D4" w:rsidRPr="001F35D4" w:rsidRDefault="001F35D4" w:rsidP="001F35D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2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F35D4" w:rsidRPr="001F35D4" w:rsidTr="003C1002">
        <w:tc>
          <w:tcPr>
            <w:tcW w:w="10456" w:type="dxa"/>
            <w:gridSpan w:val="7"/>
          </w:tcPr>
          <w:p w:rsidR="001F35D4" w:rsidRPr="001F35D4" w:rsidRDefault="001F35D4" w:rsidP="001F35D4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5D4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 Итоги реализации программы подводятся по результатам просмотров выполненных практических работ один раз в год, с выполнением тестовых заданий. По итогам аттестации учащихся 3 года обучения - происходит перевод на следующий год обучения. Кроме того, творческие работы учащихся участвуют на выставках и конкурсах разного уровня.</w:t>
            </w:r>
          </w:p>
        </w:tc>
      </w:tr>
    </w:tbl>
    <w:p w:rsidR="001F35D4" w:rsidRDefault="001F35D4" w:rsidP="00B715EE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715EE" w:rsidRPr="00B715EE" w:rsidRDefault="00B715EE" w:rsidP="001F35D4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B715EE" w:rsidRPr="00F60333" w:rsidRDefault="00F60333" w:rsidP="001F35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333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3-го года обучения.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с темами и задачами третьего года обучения.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>Осенний натюрморт. Рекомендуемая техника «</w:t>
      </w:r>
      <w:proofErr w:type="spellStart"/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>по-сырому</w:t>
      </w:r>
      <w:proofErr w:type="spellEnd"/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>».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правил техники работы «по сырому»; 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lastRenderedPageBreak/>
        <w:t>повторение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принципов передачи воздушной перспективы.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1F35D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F35D4" w:rsidRPr="001F35D4" w:rsidRDefault="001F35D4" w:rsidP="001F35D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натуры.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«Осенняя палитра». Осенний натюрморт.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принципов цветовых и тональных отношений;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1F35D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F35D4" w:rsidRPr="001F35D4" w:rsidRDefault="001F35D4" w:rsidP="001F35D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натюрморт с фруктами.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Творческая работа «Декоративный натюрморт».  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повторение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правил декоративности;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повторение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правил цветовых и тональных отношений.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1F35D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F35D4" w:rsidRPr="001F35D4" w:rsidRDefault="001F35D4" w:rsidP="001F35D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сочинить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и выполнить творческую работу на основе эскизов.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Натюрморт с драпировкой.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цельности цветовых и тональных отношений;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правил передачи объема драпировки. 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1F35D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F35D4" w:rsidRPr="001F35D4" w:rsidRDefault="001F35D4" w:rsidP="001F35D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натюрморт со складками.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F35D4">
        <w:rPr>
          <w:rFonts w:ascii="Times New Roman" w:eastAsia="Times New Roman" w:hAnsi="Times New Roman" w:cs="Times New Roman"/>
          <w:sz w:val="24"/>
          <w:szCs w:val="24"/>
        </w:rPr>
        <w:t>форматаА</w:t>
      </w:r>
      <w:proofErr w:type="spell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3;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«Стиль художника».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воображения;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различных техник исполнения художников - импрессионистов;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красками. 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1F35D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F35D4" w:rsidRPr="001F35D4" w:rsidRDefault="001F35D4" w:rsidP="001F35D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сочинить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и выполнить творческую работу на основе эскизов.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7: </w:t>
      </w:r>
      <w:r w:rsidRPr="001F35D4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работа. Натюрморт.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знаний, умений и навыков, полученных в третьем классе;,</w:t>
      </w:r>
    </w:p>
    <w:p w:rsidR="001F35D4" w:rsidRPr="001F35D4" w:rsidRDefault="001F35D4" w:rsidP="001F35D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1F35D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F35D4" w:rsidRPr="001F35D4" w:rsidRDefault="001F35D4" w:rsidP="001F35D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геометрическим орнаментом и складками.</w:t>
      </w:r>
    </w:p>
    <w:p w:rsidR="001F35D4" w:rsidRPr="001F35D4" w:rsidRDefault="001F35D4" w:rsidP="001F35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35D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lastRenderedPageBreak/>
        <w:t>листы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1F35D4" w:rsidRPr="001F35D4" w:rsidRDefault="001F35D4" w:rsidP="001F35D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35D4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1F35D4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B715EE" w:rsidRDefault="00B715EE" w:rsidP="00B715EE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1061B2" w:rsidRDefault="001061B2" w:rsidP="001061B2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B715EE" w:rsidRPr="00E3399F" w:rsidRDefault="00B715EE" w:rsidP="00B715EE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 w:rsidRPr="00E3399F">
        <w:rPr>
          <w:bCs/>
        </w:rPr>
        <w:t>правила передачи объема, тона и цвета предметов</w:t>
      </w:r>
      <w:r>
        <w:rPr>
          <w:bCs/>
        </w:rPr>
        <w:t>;</w:t>
      </w:r>
    </w:p>
    <w:p w:rsidR="00B715EE" w:rsidRPr="00E3399F" w:rsidRDefault="00B715EE" w:rsidP="00B715EE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воздушной перспективы</w:t>
      </w:r>
      <w:r>
        <w:rPr>
          <w:bCs/>
        </w:rPr>
        <w:t>;</w:t>
      </w:r>
    </w:p>
    <w:p w:rsidR="00B715EE" w:rsidRPr="00D5318A" w:rsidRDefault="00B715EE" w:rsidP="00B715EE">
      <w:pPr>
        <w:pStyle w:val="Default"/>
        <w:ind w:firstLine="709"/>
        <w:jc w:val="both"/>
        <w:rPr>
          <w:bCs/>
        </w:rPr>
      </w:pPr>
      <w:r w:rsidRPr="00D5318A">
        <w:rPr>
          <w:bCs/>
        </w:rPr>
        <w:t>- пропорции фигуры и лица человека</w:t>
      </w:r>
      <w:r w:rsidR="001F35D4">
        <w:rPr>
          <w:bCs/>
        </w:rPr>
        <w:t>.</w:t>
      </w:r>
      <w:bookmarkStart w:id="0" w:name="_GoBack"/>
      <w:bookmarkEnd w:id="0"/>
    </w:p>
    <w:p w:rsidR="00B715EE" w:rsidRDefault="00B715EE" w:rsidP="00B715EE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B715EE" w:rsidRPr="002F5344" w:rsidRDefault="00B715EE" w:rsidP="00B715EE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творчески использовать многообразие свойств художественных материалов</w:t>
      </w:r>
      <w:r>
        <w:rPr>
          <w:bCs/>
        </w:rPr>
        <w:t>;</w:t>
      </w:r>
    </w:p>
    <w:p w:rsidR="001F35D4" w:rsidRDefault="00B715EE" w:rsidP="00B715EE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204B41" w:rsidRPr="00B715EE" w:rsidRDefault="00B715EE" w:rsidP="00B715EE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композиции.</w:t>
      </w:r>
    </w:p>
    <w:sectPr w:rsidR="00204B41" w:rsidRPr="00B715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051"/>
    <w:rsid w:val="00020408"/>
    <w:rsid w:val="001061B2"/>
    <w:rsid w:val="00160C68"/>
    <w:rsid w:val="001F35D4"/>
    <w:rsid w:val="00204B41"/>
    <w:rsid w:val="003F53C7"/>
    <w:rsid w:val="003F5F6F"/>
    <w:rsid w:val="00435CBE"/>
    <w:rsid w:val="00453051"/>
    <w:rsid w:val="00495E6F"/>
    <w:rsid w:val="00700F5F"/>
    <w:rsid w:val="007454EA"/>
    <w:rsid w:val="00920B52"/>
    <w:rsid w:val="009643C8"/>
    <w:rsid w:val="00B715EE"/>
    <w:rsid w:val="00E90A19"/>
    <w:rsid w:val="00F6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B0648A-E931-4480-B611-213BD9765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0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15E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15EE"/>
    <w:pPr>
      <w:ind w:left="720"/>
      <w:contextualSpacing/>
    </w:pPr>
  </w:style>
  <w:style w:type="paragraph" w:customStyle="1" w:styleId="Default">
    <w:name w:val="Default"/>
    <w:rsid w:val="00B715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6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16</cp:revision>
  <dcterms:created xsi:type="dcterms:W3CDTF">2020-06-17T12:35:00Z</dcterms:created>
  <dcterms:modified xsi:type="dcterms:W3CDTF">2021-06-15T06:45:00Z</dcterms:modified>
</cp:coreProperties>
</file>